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69" w:rsidRDefault="006E1769" w:rsidP="006E1769">
      <w:pPr>
        <w:rPr>
          <w:b/>
          <w:sz w:val="24"/>
          <w:szCs w:val="24"/>
          <w:lang w:val="en-US"/>
        </w:rPr>
      </w:pPr>
      <w:r>
        <w:rPr>
          <w:b/>
          <w:sz w:val="24"/>
          <w:szCs w:val="24"/>
          <w:lang w:val="en-US"/>
        </w:rPr>
        <w:t>Press Release 1</w:t>
      </w:r>
      <w:r w:rsidR="00546A53">
        <w:rPr>
          <w:b/>
          <w:sz w:val="24"/>
          <w:szCs w:val="24"/>
          <w:lang w:val="en-US"/>
        </w:rPr>
        <w:t>8</w:t>
      </w:r>
      <w:r>
        <w:rPr>
          <w:b/>
          <w:sz w:val="24"/>
          <w:szCs w:val="24"/>
          <w:lang w:val="en-US"/>
        </w:rPr>
        <w:t>.05.2017</w:t>
      </w:r>
    </w:p>
    <w:p w:rsidR="006E1769" w:rsidRDefault="006E1769" w:rsidP="006E1769">
      <w:pPr>
        <w:rPr>
          <w:b/>
          <w:sz w:val="24"/>
          <w:szCs w:val="24"/>
          <w:lang w:val="en-US"/>
        </w:rPr>
      </w:pPr>
    </w:p>
    <w:p w:rsidR="006E1769" w:rsidRDefault="006E1769" w:rsidP="006E1769">
      <w:pPr>
        <w:rPr>
          <w:lang w:val="en-US"/>
        </w:rPr>
      </w:pPr>
      <w:r>
        <w:rPr>
          <w:b/>
          <w:sz w:val="24"/>
          <w:szCs w:val="24"/>
          <w:lang w:val="en-US"/>
        </w:rPr>
        <w:t>SeaRenergy adds CMID to its services</w:t>
      </w:r>
    </w:p>
    <w:p w:rsidR="006E1769" w:rsidRDefault="006E1769" w:rsidP="006E1769">
      <w:pPr>
        <w:rPr>
          <w:lang w:val="en-US"/>
        </w:rPr>
      </w:pPr>
    </w:p>
    <w:p w:rsidR="006E1769" w:rsidRDefault="006E1769" w:rsidP="006E1769">
      <w:pPr>
        <w:rPr>
          <w:lang w:val="en-US"/>
        </w:rPr>
      </w:pPr>
    </w:p>
    <w:p w:rsidR="006E1769" w:rsidRDefault="006E1769" w:rsidP="006E1769">
      <w:pPr>
        <w:rPr>
          <w:sz w:val="24"/>
          <w:szCs w:val="24"/>
          <w:lang w:val="en-US"/>
        </w:rPr>
      </w:pPr>
      <w:r w:rsidRPr="006E1769">
        <w:rPr>
          <w:sz w:val="24"/>
          <w:szCs w:val="24"/>
          <w:lang w:val="en-US"/>
        </w:rPr>
        <w:t xml:space="preserve">SeaRenergy </w:t>
      </w:r>
      <w:r>
        <w:rPr>
          <w:sz w:val="24"/>
          <w:szCs w:val="24"/>
          <w:lang w:val="en-US"/>
        </w:rPr>
        <w:t xml:space="preserve">further extends its </w:t>
      </w:r>
      <w:r w:rsidRPr="006E1769">
        <w:rPr>
          <w:sz w:val="24"/>
          <w:szCs w:val="24"/>
          <w:lang w:val="en-US"/>
        </w:rPr>
        <w:t>service</w:t>
      </w:r>
      <w:r>
        <w:rPr>
          <w:sz w:val="24"/>
          <w:szCs w:val="24"/>
          <w:lang w:val="en-US"/>
        </w:rPr>
        <w:t xml:space="preserve">s in the offshore wind business </w:t>
      </w:r>
      <w:r w:rsidRPr="006E1769">
        <w:rPr>
          <w:sz w:val="24"/>
          <w:szCs w:val="24"/>
          <w:lang w:val="en-US"/>
        </w:rPr>
        <w:t xml:space="preserve">and is </w:t>
      </w:r>
      <w:r>
        <w:rPr>
          <w:sz w:val="24"/>
          <w:szCs w:val="24"/>
          <w:lang w:val="en-US"/>
        </w:rPr>
        <w:t xml:space="preserve">now </w:t>
      </w:r>
      <w:r w:rsidRPr="006E1769">
        <w:rPr>
          <w:sz w:val="24"/>
          <w:szCs w:val="24"/>
          <w:lang w:val="en-US"/>
        </w:rPr>
        <w:t>offering CMID</w:t>
      </w:r>
      <w:r w:rsidR="00303426">
        <w:rPr>
          <w:sz w:val="24"/>
          <w:szCs w:val="24"/>
          <w:lang w:val="en-US"/>
        </w:rPr>
        <w:t>´s</w:t>
      </w:r>
      <w:r>
        <w:rPr>
          <w:sz w:val="24"/>
          <w:szCs w:val="24"/>
          <w:lang w:val="en-US"/>
        </w:rPr>
        <w:t xml:space="preserve"> (</w:t>
      </w:r>
      <w:r w:rsidRPr="006E1769">
        <w:rPr>
          <w:sz w:val="24"/>
          <w:szCs w:val="24"/>
          <w:lang w:val="en-US"/>
        </w:rPr>
        <w:t xml:space="preserve">Common Marine Inspection </w:t>
      </w:r>
      <w:proofErr w:type="gramStart"/>
      <w:r w:rsidRPr="006E1769">
        <w:rPr>
          <w:sz w:val="24"/>
          <w:szCs w:val="24"/>
          <w:lang w:val="en-US"/>
        </w:rPr>
        <w:t>Document</w:t>
      </w:r>
      <w:r w:rsidR="00303426">
        <w:rPr>
          <w:sz w:val="24"/>
          <w:szCs w:val="24"/>
          <w:lang w:val="en-US"/>
        </w:rPr>
        <w:t>s</w:t>
      </w:r>
      <w:r w:rsidRPr="006E1769">
        <w:rPr>
          <w:sz w:val="24"/>
          <w:szCs w:val="24"/>
          <w:lang w:val="en-US"/>
        </w:rPr>
        <w:t xml:space="preserve"> </w:t>
      </w:r>
      <w:r>
        <w:rPr>
          <w:sz w:val="24"/>
          <w:szCs w:val="24"/>
          <w:lang w:val="en-US"/>
        </w:rPr>
        <w:t>)</w:t>
      </w:r>
      <w:proofErr w:type="gramEnd"/>
      <w:r w:rsidRPr="006E1769">
        <w:rPr>
          <w:sz w:val="24"/>
          <w:szCs w:val="24"/>
          <w:lang w:val="en-US"/>
        </w:rPr>
        <w:t>. CMID</w:t>
      </w:r>
      <w:r w:rsidR="00303426">
        <w:rPr>
          <w:sz w:val="24"/>
          <w:szCs w:val="24"/>
          <w:lang w:val="en-US"/>
        </w:rPr>
        <w:t>´s</w:t>
      </w:r>
      <w:r w:rsidRPr="006E1769">
        <w:rPr>
          <w:sz w:val="24"/>
          <w:szCs w:val="24"/>
          <w:lang w:val="en-US"/>
        </w:rPr>
        <w:t xml:space="preserve"> will be carried out by our </w:t>
      </w:r>
      <w:proofErr w:type="spellStart"/>
      <w:r w:rsidR="00CC5AD7">
        <w:rPr>
          <w:sz w:val="24"/>
          <w:szCs w:val="24"/>
          <w:lang w:val="en-US"/>
        </w:rPr>
        <w:t>inhouse</w:t>
      </w:r>
      <w:proofErr w:type="spellEnd"/>
      <w:r w:rsidR="00CC5AD7">
        <w:rPr>
          <w:sz w:val="24"/>
          <w:szCs w:val="24"/>
          <w:lang w:val="en-US"/>
        </w:rPr>
        <w:t xml:space="preserve"> </w:t>
      </w:r>
      <w:r w:rsidRPr="006E1769">
        <w:rPr>
          <w:sz w:val="24"/>
          <w:szCs w:val="24"/>
          <w:lang w:val="en-US"/>
        </w:rPr>
        <w:t>Accredited Vessel Inspector (AVI).</w:t>
      </w:r>
    </w:p>
    <w:p w:rsidR="006E1769" w:rsidRPr="006E1769" w:rsidRDefault="006E1769" w:rsidP="006E1769">
      <w:pPr>
        <w:rPr>
          <w:sz w:val="24"/>
          <w:szCs w:val="24"/>
          <w:lang w:val="en-US"/>
        </w:rPr>
      </w:pPr>
    </w:p>
    <w:p w:rsidR="006E1769" w:rsidRPr="006E1769" w:rsidRDefault="006E1769" w:rsidP="006E1769">
      <w:pPr>
        <w:rPr>
          <w:sz w:val="24"/>
          <w:szCs w:val="24"/>
          <w:lang w:val="en-US"/>
        </w:rPr>
      </w:pPr>
      <w:r w:rsidRPr="006E1769">
        <w:rPr>
          <w:sz w:val="24"/>
          <w:szCs w:val="24"/>
          <w:lang w:val="en-US"/>
        </w:rPr>
        <w:t>CMID </w:t>
      </w:r>
      <w:r w:rsidR="00303426">
        <w:rPr>
          <w:sz w:val="24"/>
          <w:szCs w:val="24"/>
          <w:lang w:val="en-US"/>
        </w:rPr>
        <w:t>provides</w:t>
      </w:r>
      <w:r w:rsidRPr="006E1769">
        <w:rPr>
          <w:sz w:val="24"/>
          <w:szCs w:val="24"/>
          <w:lang w:val="en-US"/>
        </w:rPr>
        <w:t xml:space="preserve"> a standard format for </w:t>
      </w:r>
      <w:r w:rsidR="00303426">
        <w:rPr>
          <w:sz w:val="24"/>
          <w:szCs w:val="24"/>
          <w:lang w:val="en-US"/>
        </w:rPr>
        <w:t xml:space="preserve">the </w:t>
      </w:r>
      <w:r w:rsidRPr="006E1769">
        <w:rPr>
          <w:sz w:val="24"/>
          <w:szCs w:val="24"/>
          <w:lang w:val="en-US"/>
        </w:rPr>
        <w:t xml:space="preserve">inspection of offshore vessels.  Its use helps </w:t>
      </w:r>
      <w:r w:rsidR="00303426">
        <w:rPr>
          <w:sz w:val="24"/>
          <w:szCs w:val="24"/>
          <w:lang w:val="en-US"/>
        </w:rPr>
        <w:t xml:space="preserve">to </w:t>
      </w:r>
      <w:r w:rsidRPr="006E1769">
        <w:rPr>
          <w:sz w:val="24"/>
          <w:szCs w:val="24"/>
          <w:lang w:val="en-US"/>
        </w:rPr>
        <w:t xml:space="preserve">promote safety and efficiency. The aim of the CMID is to provide a measure for vessel safety and environmental assurance, </w:t>
      </w:r>
      <w:bookmarkStart w:id="0" w:name="_GoBack"/>
      <w:bookmarkEnd w:id="0"/>
      <w:r w:rsidRPr="006E1769">
        <w:rPr>
          <w:sz w:val="24"/>
          <w:szCs w:val="24"/>
          <w:lang w:val="en-US"/>
        </w:rPr>
        <w:t>safety of personnel</w:t>
      </w:r>
      <w:r w:rsidR="00303426">
        <w:rPr>
          <w:sz w:val="24"/>
          <w:szCs w:val="24"/>
          <w:lang w:val="en-US"/>
        </w:rPr>
        <w:t>,</w:t>
      </w:r>
      <w:r w:rsidRPr="006E1769">
        <w:rPr>
          <w:sz w:val="24"/>
          <w:szCs w:val="24"/>
          <w:lang w:val="en-US"/>
        </w:rPr>
        <w:t xml:space="preserve"> and protection of the environment.  </w:t>
      </w:r>
    </w:p>
    <w:p w:rsidR="00B20891" w:rsidRDefault="006E1769" w:rsidP="00B20891">
      <w:pPr>
        <w:rPr>
          <w:sz w:val="24"/>
          <w:szCs w:val="24"/>
          <w:lang w:val="en-US"/>
        </w:rPr>
      </w:pPr>
      <w:r w:rsidRPr="006E1769">
        <w:rPr>
          <w:sz w:val="24"/>
          <w:szCs w:val="24"/>
          <w:lang w:val="en-US"/>
        </w:rPr>
        <w:t xml:space="preserve">For </w:t>
      </w:r>
      <w:r w:rsidR="00303426">
        <w:rPr>
          <w:sz w:val="24"/>
          <w:szCs w:val="24"/>
          <w:lang w:val="en-US"/>
        </w:rPr>
        <w:t xml:space="preserve">the vessel </w:t>
      </w:r>
      <w:r w:rsidRPr="006E1769">
        <w:rPr>
          <w:sz w:val="24"/>
          <w:szCs w:val="24"/>
          <w:lang w:val="en-US"/>
        </w:rPr>
        <w:t>operator a CMID m</w:t>
      </w:r>
      <w:r w:rsidR="00303426">
        <w:rPr>
          <w:sz w:val="24"/>
          <w:szCs w:val="24"/>
          <w:lang w:val="en-US"/>
        </w:rPr>
        <w:t>ay</w:t>
      </w:r>
      <w:r w:rsidRPr="006E1769">
        <w:rPr>
          <w:sz w:val="24"/>
          <w:szCs w:val="24"/>
          <w:lang w:val="en-US"/>
        </w:rPr>
        <w:t xml:space="preserve"> help to reduce the number of third party repeat inspections on individual vessels by providing a consistent, transferrable format</w:t>
      </w:r>
      <w:r w:rsidR="00303426">
        <w:rPr>
          <w:sz w:val="24"/>
          <w:szCs w:val="24"/>
          <w:lang w:val="en-US"/>
        </w:rPr>
        <w:t>. This format</w:t>
      </w:r>
      <w:r w:rsidRPr="006E1769">
        <w:rPr>
          <w:sz w:val="24"/>
          <w:szCs w:val="24"/>
          <w:lang w:val="en-US"/>
        </w:rPr>
        <w:t xml:space="preserve"> </w:t>
      </w:r>
      <w:r w:rsidR="00B20891">
        <w:rPr>
          <w:sz w:val="24"/>
          <w:szCs w:val="24"/>
          <w:lang w:val="en-US"/>
        </w:rPr>
        <w:t xml:space="preserve">equally </w:t>
      </w:r>
      <w:r w:rsidRPr="006E1769">
        <w:rPr>
          <w:sz w:val="24"/>
          <w:szCs w:val="24"/>
          <w:lang w:val="en-US"/>
        </w:rPr>
        <w:t>meet</w:t>
      </w:r>
      <w:r w:rsidR="00B20891">
        <w:rPr>
          <w:sz w:val="24"/>
          <w:szCs w:val="24"/>
          <w:lang w:val="en-US"/>
        </w:rPr>
        <w:t xml:space="preserve">s </w:t>
      </w:r>
      <w:r w:rsidR="00303426">
        <w:rPr>
          <w:sz w:val="24"/>
          <w:szCs w:val="24"/>
          <w:lang w:val="en-US"/>
        </w:rPr>
        <w:t xml:space="preserve">the requirements of the </w:t>
      </w:r>
      <w:r w:rsidRPr="006E1769">
        <w:rPr>
          <w:sz w:val="24"/>
          <w:szCs w:val="24"/>
          <w:lang w:val="en-US"/>
        </w:rPr>
        <w:t xml:space="preserve">vessel operator and </w:t>
      </w:r>
      <w:r w:rsidR="00303426">
        <w:rPr>
          <w:sz w:val="24"/>
          <w:szCs w:val="24"/>
          <w:lang w:val="en-US"/>
        </w:rPr>
        <w:t xml:space="preserve">the </w:t>
      </w:r>
      <w:r w:rsidR="00B20891">
        <w:rPr>
          <w:sz w:val="24"/>
          <w:szCs w:val="24"/>
          <w:lang w:val="en-US"/>
        </w:rPr>
        <w:t>client.</w:t>
      </w:r>
    </w:p>
    <w:p w:rsidR="00B20891" w:rsidRDefault="00B20891" w:rsidP="00B20891">
      <w:pPr>
        <w:rPr>
          <w:sz w:val="24"/>
          <w:szCs w:val="24"/>
          <w:lang w:val="en-US"/>
        </w:rPr>
      </w:pPr>
    </w:p>
    <w:p w:rsidR="00B20891" w:rsidRPr="00B20891" w:rsidRDefault="00B20891" w:rsidP="00B20891">
      <w:pPr>
        <w:rPr>
          <w:sz w:val="24"/>
          <w:szCs w:val="24"/>
          <w:lang w:val="en-US"/>
        </w:rPr>
      </w:pPr>
      <w:r w:rsidRPr="00B20891">
        <w:rPr>
          <w:bCs/>
          <w:sz w:val="24"/>
          <w:szCs w:val="24"/>
          <w:lang w:val="en-US"/>
        </w:rPr>
        <w:t>SeaRenergy is an independent provider of comprehensive services for all offshore wind industry stakeholders</w:t>
      </w:r>
      <w:r>
        <w:rPr>
          <w:bCs/>
          <w:sz w:val="24"/>
          <w:szCs w:val="24"/>
          <w:lang w:val="en-US"/>
        </w:rPr>
        <w:t>.</w:t>
      </w:r>
      <w:r w:rsidRPr="00B20891">
        <w:rPr>
          <w:bCs/>
          <w:sz w:val="24"/>
          <w:szCs w:val="24"/>
          <w:lang w:val="en-US"/>
        </w:rPr>
        <w:t xml:space="preserve"> We are involved in the whole value chain from T&amp;I concept design and installation to operations and maintenance. We offer consulting and engineering services, as well as offshore marine services (e.g. transport, logistics, construction site safety) and the full range of offshore </w:t>
      </w:r>
      <w:proofErr w:type="gramStart"/>
      <w:r w:rsidRPr="00B20891">
        <w:rPr>
          <w:bCs/>
          <w:sz w:val="24"/>
          <w:szCs w:val="24"/>
          <w:lang w:val="en-US"/>
        </w:rPr>
        <w:t>professionals .</w:t>
      </w:r>
      <w:proofErr w:type="gramEnd"/>
    </w:p>
    <w:p w:rsidR="006E1769" w:rsidRDefault="006E1769" w:rsidP="006E1769">
      <w:pPr>
        <w:rPr>
          <w:lang w:val="en-US"/>
        </w:rPr>
      </w:pPr>
    </w:p>
    <w:p w:rsidR="00211B62" w:rsidRPr="00B20891" w:rsidRDefault="00211B62" w:rsidP="006E1769">
      <w:pPr>
        <w:rPr>
          <w:lang w:val="en-US"/>
        </w:rPr>
      </w:pPr>
    </w:p>
    <w:p w:rsidR="00EF7049" w:rsidRDefault="009465FC">
      <w:pPr>
        <w:rPr>
          <w:lang w:val="en-US"/>
        </w:rPr>
      </w:pPr>
      <w:r>
        <w:rPr>
          <w:noProof/>
          <w:lang w:eastAsia="de-DE"/>
        </w:rPr>
        <w:drawing>
          <wp:inline distT="0" distB="0" distL="0" distR="0" wp14:anchorId="2BDBCA79" wp14:editId="7382A4E8">
            <wp:extent cx="4322620" cy="2431473"/>
            <wp:effectExtent l="0" t="0" r="1905" b="6985"/>
            <wp:docPr id="1030" name="Picture 6" descr="Z:\12_Pictures\18_Veja Mate\Incoming Veja Mate Offshore Project GmbH\Drone-Campaign\P120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Z:\12_Pictures\18_Veja Mate\Incoming Veja Mate Offshore Project GmbH\Drone-Campaign\P12001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3577" cy="2432011"/>
                    </a:xfrm>
                    <a:prstGeom prst="rect">
                      <a:avLst/>
                    </a:prstGeom>
                    <a:noFill/>
                    <a:extLst/>
                  </pic:spPr>
                </pic:pic>
              </a:graphicData>
            </a:graphic>
          </wp:inline>
        </w:drawing>
      </w:r>
    </w:p>
    <w:p w:rsidR="008F7A3C" w:rsidRDefault="008F7A3C">
      <w:pPr>
        <w:rPr>
          <w:lang w:val="en-US"/>
        </w:rPr>
      </w:pPr>
    </w:p>
    <w:p w:rsidR="008F7A3C" w:rsidRPr="008F7A3C" w:rsidRDefault="008F7A3C" w:rsidP="008F7A3C">
      <w:pPr>
        <w:spacing w:line="260" w:lineRule="atLeast"/>
        <w:jc w:val="both"/>
        <w:rPr>
          <w:rFonts w:eastAsia="Times New Roman"/>
          <w:kern w:val="4"/>
          <w:sz w:val="24"/>
          <w:szCs w:val="24"/>
          <w:lang w:val="en-US" w:eastAsia="de-DE"/>
        </w:rPr>
      </w:pPr>
      <w:r w:rsidRPr="008F7A3C">
        <w:rPr>
          <w:rFonts w:eastAsia="Times New Roman"/>
          <w:kern w:val="4"/>
          <w:sz w:val="24"/>
          <w:szCs w:val="24"/>
          <w:lang w:val="en-US" w:eastAsia="de-DE"/>
        </w:rPr>
        <w:t>Contact:</w:t>
      </w:r>
    </w:p>
    <w:p w:rsidR="008F7A3C" w:rsidRPr="008F7A3C" w:rsidRDefault="008F7A3C" w:rsidP="008F7A3C">
      <w:pPr>
        <w:spacing w:line="260" w:lineRule="atLeast"/>
        <w:jc w:val="both"/>
        <w:rPr>
          <w:rFonts w:eastAsia="Times New Roman"/>
          <w:kern w:val="4"/>
          <w:sz w:val="24"/>
          <w:szCs w:val="24"/>
          <w:lang w:val="en-US" w:eastAsia="de-DE"/>
        </w:rPr>
      </w:pPr>
    </w:p>
    <w:p w:rsidR="008F7A3C" w:rsidRPr="008F7A3C" w:rsidRDefault="008F7A3C" w:rsidP="008F7A3C">
      <w:pPr>
        <w:spacing w:line="260" w:lineRule="atLeast"/>
        <w:jc w:val="both"/>
        <w:rPr>
          <w:rFonts w:eastAsia="Times New Roman" w:cs="Arial"/>
          <w:kern w:val="4"/>
          <w:sz w:val="24"/>
          <w:szCs w:val="24"/>
          <w:shd w:val="clear" w:color="auto" w:fill="FFFFFF"/>
          <w:lang w:val="en-US" w:eastAsia="de-DE"/>
        </w:rPr>
      </w:pPr>
      <w:r w:rsidRPr="008F7A3C">
        <w:rPr>
          <w:rFonts w:eastAsia="Times New Roman" w:cs="Arial"/>
          <w:kern w:val="4"/>
          <w:sz w:val="24"/>
          <w:szCs w:val="24"/>
          <w:shd w:val="clear" w:color="auto" w:fill="FFFFFF"/>
          <w:lang w:val="en-US" w:eastAsia="de-DE"/>
        </w:rPr>
        <w:t>SeaRenergy Offshore Holding GmbH &amp; Cie. KG</w:t>
      </w:r>
    </w:p>
    <w:p w:rsidR="008F7A3C" w:rsidRPr="008F7A3C" w:rsidRDefault="008F7A3C" w:rsidP="008F7A3C">
      <w:pPr>
        <w:spacing w:line="260" w:lineRule="atLeast"/>
        <w:jc w:val="both"/>
        <w:rPr>
          <w:rFonts w:eastAsia="Times New Roman" w:cs="Arial"/>
          <w:kern w:val="4"/>
          <w:sz w:val="24"/>
          <w:szCs w:val="24"/>
          <w:shd w:val="clear" w:color="auto" w:fill="FFFFFF"/>
          <w:lang w:eastAsia="de-DE"/>
        </w:rPr>
      </w:pPr>
      <w:r w:rsidRPr="008F7A3C">
        <w:rPr>
          <w:rFonts w:eastAsia="Times New Roman" w:cs="Arial"/>
          <w:kern w:val="4"/>
          <w:sz w:val="24"/>
          <w:szCs w:val="24"/>
          <w:shd w:val="clear" w:color="auto" w:fill="FFFFFF"/>
          <w:lang w:eastAsia="de-DE"/>
        </w:rPr>
        <w:t>Carlina Dieselhorst</w:t>
      </w:r>
    </w:p>
    <w:p w:rsidR="008F7A3C" w:rsidRPr="008F7A3C" w:rsidRDefault="008F7A3C" w:rsidP="008F7A3C">
      <w:pPr>
        <w:spacing w:line="260" w:lineRule="atLeast"/>
        <w:jc w:val="both"/>
        <w:rPr>
          <w:rFonts w:eastAsia="Times New Roman" w:cs="Arial"/>
          <w:kern w:val="4"/>
          <w:sz w:val="24"/>
          <w:szCs w:val="24"/>
          <w:shd w:val="clear" w:color="auto" w:fill="FFFFFF"/>
          <w:lang w:eastAsia="de-DE"/>
        </w:rPr>
      </w:pPr>
      <w:r w:rsidRPr="008F7A3C">
        <w:rPr>
          <w:rFonts w:eastAsia="Times New Roman" w:cs="Arial"/>
          <w:kern w:val="4"/>
          <w:sz w:val="24"/>
          <w:szCs w:val="24"/>
          <w:shd w:val="clear" w:color="auto" w:fill="FFFFFF"/>
          <w:lang w:eastAsia="de-DE"/>
        </w:rPr>
        <w:t>+49 40 808 172 139</w:t>
      </w:r>
    </w:p>
    <w:p w:rsidR="008F7A3C" w:rsidRPr="008F7A3C" w:rsidRDefault="00546A53" w:rsidP="008F7A3C">
      <w:pPr>
        <w:spacing w:line="260" w:lineRule="atLeast"/>
        <w:jc w:val="both"/>
        <w:rPr>
          <w:rFonts w:cstheme="minorBidi"/>
          <w:sz w:val="24"/>
          <w:szCs w:val="24"/>
        </w:rPr>
      </w:pPr>
      <w:hyperlink r:id="rId8" w:history="1">
        <w:r w:rsidR="008F7A3C" w:rsidRPr="008F7A3C">
          <w:rPr>
            <w:rStyle w:val="Hyperlink"/>
            <w:color w:val="auto"/>
            <w:sz w:val="24"/>
            <w:szCs w:val="24"/>
            <w:u w:val="none"/>
          </w:rPr>
          <w:t>c.dieselhorst@searenergy.com</w:t>
        </w:r>
      </w:hyperlink>
    </w:p>
    <w:sectPr w:rsidR="008F7A3C" w:rsidRPr="008F7A3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69" w:rsidRDefault="006E1769" w:rsidP="006E1769">
      <w:r>
        <w:separator/>
      </w:r>
    </w:p>
  </w:endnote>
  <w:endnote w:type="continuationSeparator" w:id="0">
    <w:p w:rsidR="006E1769" w:rsidRDefault="006E1769" w:rsidP="006E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3C" w:rsidRDefault="007F4D3C">
    <w:pPr>
      <w:pStyle w:val="Footer"/>
    </w:pPr>
    <w:r>
      <w:rPr>
        <w:noProof/>
        <w:lang w:eastAsia="de-DE"/>
      </w:rPr>
      <w:drawing>
        <wp:anchor distT="0" distB="0" distL="114300" distR="114300" simplePos="0" relativeHeight="251659264" behindDoc="1" locked="0" layoutInCell="1" allowOverlap="1" wp14:anchorId="7953A5D4" wp14:editId="190DA92F">
          <wp:simplePos x="0" y="0"/>
          <wp:positionH relativeFrom="page">
            <wp:posOffset>1049020</wp:posOffset>
          </wp:positionH>
          <wp:positionV relativeFrom="page">
            <wp:posOffset>9750425</wp:posOffset>
          </wp:positionV>
          <wp:extent cx="5832000" cy="1440000"/>
          <wp:effectExtent l="0" t="0" r="0" b="0"/>
          <wp:wrapNone/>
          <wp:docPr id="3" name="Grafik 16"/>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2000" cy="14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69" w:rsidRDefault="006E1769" w:rsidP="006E1769">
      <w:r>
        <w:separator/>
      </w:r>
    </w:p>
  </w:footnote>
  <w:footnote w:type="continuationSeparator" w:id="0">
    <w:p w:rsidR="006E1769" w:rsidRDefault="006E1769" w:rsidP="006E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69" w:rsidRDefault="006E1769" w:rsidP="006E1769">
    <w:pPr>
      <w:pStyle w:val="Header"/>
      <w:jc w:val="center"/>
    </w:pPr>
    <w:r>
      <w:rPr>
        <w:noProof/>
        <w:lang w:eastAsia="de-DE"/>
      </w:rPr>
      <w:drawing>
        <wp:inline distT="0" distB="0" distL="0" distR="0" wp14:anchorId="21C5E238" wp14:editId="3F8441A1">
          <wp:extent cx="1663065" cy="438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3065" cy="438150"/>
                  </a:xfrm>
                  <a:prstGeom prst="rect">
                    <a:avLst/>
                  </a:prstGeom>
                </pic:spPr>
              </pic:pic>
            </a:graphicData>
          </a:graphic>
        </wp:inline>
      </w:drawing>
    </w:r>
  </w:p>
  <w:p w:rsidR="006E1769" w:rsidRDefault="006E1769" w:rsidP="006E1769">
    <w:pPr>
      <w:pStyle w:val="Header"/>
      <w:jc w:val="center"/>
    </w:pPr>
  </w:p>
  <w:p w:rsidR="006E1769" w:rsidRDefault="006E1769" w:rsidP="006E176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69"/>
    <w:rsid w:val="00211B62"/>
    <w:rsid w:val="00303426"/>
    <w:rsid w:val="00546A53"/>
    <w:rsid w:val="006E1769"/>
    <w:rsid w:val="007F4D3C"/>
    <w:rsid w:val="008F7A3C"/>
    <w:rsid w:val="009465FC"/>
    <w:rsid w:val="00B20891"/>
    <w:rsid w:val="00CC5AD7"/>
    <w:rsid w:val="00EF7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69"/>
    <w:pPr>
      <w:spacing w:after="0" w:line="240" w:lineRule="auto"/>
    </w:pPr>
    <w:rPr>
      <w:rFonts w:ascii="Calibri" w:hAnsi="Calibri" w:cs="Times New Roman"/>
    </w:rPr>
  </w:style>
  <w:style w:type="paragraph" w:styleId="Heading1">
    <w:name w:val="heading 1"/>
    <w:basedOn w:val="Normal"/>
    <w:link w:val="Heading1Char"/>
    <w:uiPriority w:val="9"/>
    <w:qFormat/>
    <w:rsid w:val="00B20891"/>
    <w:pPr>
      <w:keepNext/>
      <w:spacing w:before="480" w:line="276" w:lineRule="auto"/>
      <w:outlineLvl w:val="0"/>
    </w:pPr>
    <w:rPr>
      <w:rFonts w:ascii="Cambria" w:eastAsia="Times New Roman" w:hAnsi="Cambria"/>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769"/>
    <w:pPr>
      <w:tabs>
        <w:tab w:val="center" w:pos="4536"/>
        <w:tab w:val="right" w:pos="9072"/>
      </w:tabs>
    </w:pPr>
  </w:style>
  <w:style w:type="character" w:customStyle="1" w:styleId="HeaderChar">
    <w:name w:val="Header Char"/>
    <w:basedOn w:val="DefaultParagraphFont"/>
    <w:link w:val="Header"/>
    <w:uiPriority w:val="99"/>
    <w:rsid w:val="006E1769"/>
    <w:rPr>
      <w:rFonts w:ascii="Calibri" w:hAnsi="Calibri" w:cs="Times New Roman"/>
    </w:rPr>
  </w:style>
  <w:style w:type="paragraph" w:styleId="Footer">
    <w:name w:val="footer"/>
    <w:basedOn w:val="Normal"/>
    <w:link w:val="FooterChar"/>
    <w:uiPriority w:val="99"/>
    <w:unhideWhenUsed/>
    <w:rsid w:val="006E1769"/>
    <w:pPr>
      <w:tabs>
        <w:tab w:val="center" w:pos="4536"/>
        <w:tab w:val="right" w:pos="9072"/>
      </w:tabs>
    </w:pPr>
  </w:style>
  <w:style w:type="character" w:customStyle="1" w:styleId="FooterChar">
    <w:name w:val="Footer Char"/>
    <w:basedOn w:val="DefaultParagraphFont"/>
    <w:link w:val="Footer"/>
    <w:uiPriority w:val="99"/>
    <w:rsid w:val="006E1769"/>
    <w:rPr>
      <w:rFonts w:ascii="Calibri" w:hAnsi="Calibri" w:cs="Times New Roman"/>
    </w:rPr>
  </w:style>
  <w:style w:type="paragraph" w:styleId="BalloonText">
    <w:name w:val="Balloon Text"/>
    <w:basedOn w:val="Normal"/>
    <w:link w:val="BalloonTextChar"/>
    <w:uiPriority w:val="99"/>
    <w:semiHidden/>
    <w:unhideWhenUsed/>
    <w:rsid w:val="006E1769"/>
    <w:rPr>
      <w:rFonts w:ascii="Tahoma" w:hAnsi="Tahoma" w:cs="Tahoma"/>
      <w:sz w:val="16"/>
      <w:szCs w:val="16"/>
    </w:rPr>
  </w:style>
  <w:style w:type="character" w:customStyle="1" w:styleId="BalloonTextChar">
    <w:name w:val="Balloon Text Char"/>
    <w:basedOn w:val="DefaultParagraphFont"/>
    <w:link w:val="BalloonText"/>
    <w:uiPriority w:val="99"/>
    <w:semiHidden/>
    <w:rsid w:val="006E1769"/>
    <w:rPr>
      <w:rFonts w:ascii="Tahoma" w:hAnsi="Tahoma" w:cs="Tahoma"/>
      <w:sz w:val="16"/>
      <w:szCs w:val="16"/>
    </w:rPr>
  </w:style>
  <w:style w:type="paragraph" w:customStyle="1" w:styleId="feed-s-main-content">
    <w:name w:val="feed-s-main-content"/>
    <w:basedOn w:val="Normal"/>
    <w:rsid w:val="006E1769"/>
    <w:pPr>
      <w:spacing w:before="100" w:beforeAutospacing="1" w:after="100" w:afterAutospacing="1"/>
    </w:pPr>
    <w:rPr>
      <w:rFonts w:ascii="Times New Roman" w:eastAsia="Times New Roman" w:hAnsi="Times New Roman"/>
      <w:sz w:val="24"/>
      <w:szCs w:val="24"/>
      <w:lang w:eastAsia="de-DE"/>
    </w:rPr>
  </w:style>
  <w:style w:type="character" w:customStyle="1" w:styleId="ember-view">
    <w:name w:val="ember-view"/>
    <w:basedOn w:val="DefaultParagraphFont"/>
    <w:rsid w:val="006E1769"/>
  </w:style>
  <w:style w:type="character" w:customStyle="1" w:styleId="Heading1Char">
    <w:name w:val="Heading 1 Char"/>
    <w:basedOn w:val="DefaultParagraphFont"/>
    <w:link w:val="Heading1"/>
    <w:uiPriority w:val="9"/>
    <w:rsid w:val="00B20891"/>
    <w:rPr>
      <w:rFonts w:ascii="Cambria" w:eastAsia="Times New Roman" w:hAnsi="Cambria" w:cs="Times New Roman"/>
      <w:b/>
      <w:bCs/>
      <w:color w:val="365F91"/>
      <w:kern w:val="36"/>
      <w:sz w:val="28"/>
      <w:szCs w:val="28"/>
    </w:rPr>
  </w:style>
  <w:style w:type="character" w:styleId="Hyperlink">
    <w:name w:val="Hyperlink"/>
    <w:basedOn w:val="DefaultParagraphFont"/>
    <w:uiPriority w:val="99"/>
    <w:semiHidden/>
    <w:unhideWhenUsed/>
    <w:rsid w:val="008F7A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69"/>
    <w:pPr>
      <w:spacing w:after="0" w:line="240" w:lineRule="auto"/>
    </w:pPr>
    <w:rPr>
      <w:rFonts w:ascii="Calibri" w:hAnsi="Calibri" w:cs="Times New Roman"/>
    </w:rPr>
  </w:style>
  <w:style w:type="paragraph" w:styleId="Heading1">
    <w:name w:val="heading 1"/>
    <w:basedOn w:val="Normal"/>
    <w:link w:val="Heading1Char"/>
    <w:uiPriority w:val="9"/>
    <w:qFormat/>
    <w:rsid w:val="00B20891"/>
    <w:pPr>
      <w:keepNext/>
      <w:spacing w:before="480" w:line="276" w:lineRule="auto"/>
      <w:outlineLvl w:val="0"/>
    </w:pPr>
    <w:rPr>
      <w:rFonts w:ascii="Cambria" w:eastAsia="Times New Roman" w:hAnsi="Cambria"/>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769"/>
    <w:pPr>
      <w:tabs>
        <w:tab w:val="center" w:pos="4536"/>
        <w:tab w:val="right" w:pos="9072"/>
      </w:tabs>
    </w:pPr>
  </w:style>
  <w:style w:type="character" w:customStyle="1" w:styleId="HeaderChar">
    <w:name w:val="Header Char"/>
    <w:basedOn w:val="DefaultParagraphFont"/>
    <w:link w:val="Header"/>
    <w:uiPriority w:val="99"/>
    <w:rsid w:val="006E1769"/>
    <w:rPr>
      <w:rFonts w:ascii="Calibri" w:hAnsi="Calibri" w:cs="Times New Roman"/>
    </w:rPr>
  </w:style>
  <w:style w:type="paragraph" w:styleId="Footer">
    <w:name w:val="footer"/>
    <w:basedOn w:val="Normal"/>
    <w:link w:val="FooterChar"/>
    <w:uiPriority w:val="99"/>
    <w:unhideWhenUsed/>
    <w:rsid w:val="006E1769"/>
    <w:pPr>
      <w:tabs>
        <w:tab w:val="center" w:pos="4536"/>
        <w:tab w:val="right" w:pos="9072"/>
      </w:tabs>
    </w:pPr>
  </w:style>
  <w:style w:type="character" w:customStyle="1" w:styleId="FooterChar">
    <w:name w:val="Footer Char"/>
    <w:basedOn w:val="DefaultParagraphFont"/>
    <w:link w:val="Footer"/>
    <w:uiPriority w:val="99"/>
    <w:rsid w:val="006E1769"/>
    <w:rPr>
      <w:rFonts w:ascii="Calibri" w:hAnsi="Calibri" w:cs="Times New Roman"/>
    </w:rPr>
  </w:style>
  <w:style w:type="paragraph" w:styleId="BalloonText">
    <w:name w:val="Balloon Text"/>
    <w:basedOn w:val="Normal"/>
    <w:link w:val="BalloonTextChar"/>
    <w:uiPriority w:val="99"/>
    <w:semiHidden/>
    <w:unhideWhenUsed/>
    <w:rsid w:val="006E1769"/>
    <w:rPr>
      <w:rFonts w:ascii="Tahoma" w:hAnsi="Tahoma" w:cs="Tahoma"/>
      <w:sz w:val="16"/>
      <w:szCs w:val="16"/>
    </w:rPr>
  </w:style>
  <w:style w:type="character" w:customStyle="1" w:styleId="BalloonTextChar">
    <w:name w:val="Balloon Text Char"/>
    <w:basedOn w:val="DefaultParagraphFont"/>
    <w:link w:val="BalloonText"/>
    <w:uiPriority w:val="99"/>
    <w:semiHidden/>
    <w:rsid w:val="006E1769"/>
    <w:rPr>
      <w:rFonts w:ascii="Tahoma" w:hAnsi="Tahoma" w:cs="Tahoma"/>
      <w:sz w:val="16"/>
      <w:szCs w:val="16"/>
    </w:rPr>
  </w:style>
  <w:style w:type="paragraph" w:customStyle="1" w:styleId="feed-s-main-content">
    <w:name w:val="feed-s-main-content"/>
    <w:basedOn w:val="Normal"/>
    <w:rsid w:val="006E1769"/>
    <w:pPr>
      <w:spacing w:before="100" w:beforeAutospacing="1" w:after="100" w:afterAutospacing="1"/>
    </w:pPr>
    <w:rPr>
      <w:rFonts w:ascii="Times New Roman" w:eastAsia="Times New Roman" w:hAnsi="Times New Roman"/>
      <w:sz w:val="24"/>
      <w:szCs w:val="24"/>
      <w:lang w:eastAsia="de-DE"/>
    </w:rPr>
  </w:style>
  <w:style w:type="character" w:customStyle="1" w:styleId="ember-view">
    <w:name w:val="ember-view"/>
    <w:basedOn w:val="DefaultParagraphFont"/>
    <w:rsid w:val="006E1769"/>
  </w:style>
  <w:style w:type="character" w:customStyle="1" w:styleId="Heading1Char">
    <w:name w:val="Heading 1 Char"/>
    <w:basedOn w:val="DefaultParagraphFont"/>
    <w:link w:val="Heading1"/>
    <w:uiPriority w:val="9"/>
    <w:rsid w:val="00B20891"/>
    <w:rPr>
      <w:rFonts w:ascii="Cambria" w:eastAsia="Times New Roman" w:hAnsi="Cambria" w:cs="Times New Roman"/>
      <w:b/>
      <w:bCs/>
      <w:color w:val="365F91"/>
      <w:kern w:val="36"/>
      <w:sz w:val="28"/>
      <w:szCs w:val="28"/>
    </w:rPr>
  </w:style>
  <w:style w:type="character" w:styleId="Hyperlink">
    <w:name w:val="Hyperlink"/>
    <w:basedOn w:val="DefaultParagraphFont"/>
    <w:uiPriority w:val="99"/>
    <w:semiHidden/>
    <w:unhideWhenUsed/>
    <w:rsid w:val="008F7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2170">
      <w:bodyDiv w:val="1"/>
      <w:marLeft w:val="0"/>
      <w:marRight w:val="0"/>
      <w:marTop w:val="0"/>
      <w:marBottom w:val="0"/>
      <w:divBdr>
        <w:top w:val="none" w:sz="0" w:space="0" w:color="auto"/>
        <w:left w:val="none" w:sz="0" w:space="0" w:color="auto"/>
        <w:bottom w:val="none" w:sz="0" w:space="0" w:color="auto"/>
        <w:right w:val="none" w:sz="0" w:space="0" w:color="auto"/>
      </w:divBdr>
    </w:div>
    <w:div w:id="367949749">
      <w:bodyDiv w:val="1"/>
      <w:marLeft w:val="0"/>
      <w:marRight w:val="0"/>
      <w:marTop w:val="0"/>
      <w:marBottom w:val="0"/>
      <w:divBdr>
        <w:top w:val="none" w:sz="0" w:space="0" w:color="auto"/>
        <w:left w:val="none" w:sz="0" w:space="0" w:color="auto"/>
        <w:bottom w:val="none" w:sz="0" w:space="0" w:color="auto"/>
        <w:right w:val="none" w:sz="0" w:space="0" w:color="auto"/>
      </w:divBdr>
    </w:div>
    <w:div w:id="823623222">
      <w:bodyDiv w:val="1"/>
      <w:marLeft w:val="0"/>
      <w:marRight w:val="0"/>
      <w:marTop w:val="0"/>
      <w:marBottom w:val="0"/>
      <w:divBdr>
        <w:top w:val="none" w:sz="0" w:space="0" w:color="auto"/>
        <w:left w:val="none" w:sz="0" w:space="0" w:color="auto"/>
        <w:bottom w:val="none" w:sz="0" w:space="0" w:color="auto"/>
        <w:right w:val="none" w:sz="0" w:space="0" w:color="auto"/>
      </w:divBdr>
    </w:div>
    <w:div w:id="975986003">
      <w:bodyDiv w:val="1"/>
      <w:marLeft w:val="0"/>
      <w:marRight w:val="0"/>
      <w:marTop w:val="0"/>
      <w:marBottom w:val="0"/>
      <w:divBdr>
        <w:top w:val="none" w:sz="0" w:space="0" w:color="auto"/>
        <w:left w:val="none" w:sz="0" w:space="0" w:color="auto"/>
        <w:bottom w:val="none" w:sz="0" w:space="0" w:color="auto"/>
        <w:right w:val="none" w:sz="0" w:space="0" w:color="auto"/>
      </w:divBdr>
      <w:divsChild>
        <w:div w:id="1274248368">
          <w:marLeft w:val="240"/>
          <w:marRight w:val="240"/>
          <w:marTop w:val="0"/>
          <w:marBottom w:val="0"/>
          <w:divBdr>
            <w:top w:val="none" w:sz="0" w:space="0" w:color="auto"/>
            <w:left w:val="none" w:sz="0" w:space="0" w:color="auto"/>
            <w:bottom w:val="none" w:sz="0" w:space="0" w:color="auto"/>
            <w:right w:val="none" w:sz="0" w:space="0" w:color="auto"/>
          </w:divBdr>
        </w:div>
      </w:divsChild>
    </w:div>
    <w:div w:id="19648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eselhorst@searenerg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Dieselhorst, Carlina (SeaRenergy)</dc:creator>
  <cp:lastModifiedBy>Dieselhorst, Carlina (SeaRenergy)</cp:lastModifiedBy>
  <cp:revision>3</cp:revision>
  <dcterms:created xsi:type="dcterms:W3CDTF">2017-05-17T13:41:00Z</dcterms:created>
  <dcterms:modified xsi:type="dcterms:W3CDTF">2017-05-18T08:11:00Z</dcterms:modified>
</cp:coreProperties>
</file>