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69" w:rsidRDefault="006E1769" w:rsidP="006E17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Press Release </w:t>
      </w:r>
      <w:r w:rsidR="001F522F">
        <w:rPr>
          <w:b/>
          <w:sz w:val="24"/>
          <w:szCs w:val="24"/>
          <w:lang w:val="en-US"/>
        </w:rPr>
        <w:t>12.07.</w:t>
      </w:r>
      <w:r>
        <w:rPr>
          <w:b/>
          <w:sz w:val="24"/>
          <w:szCs w:val="24"/>
          <w:lang w:val="en-US"/>
        </w:rPr>
        <w:t>2017</w:t>
      </w:r>
    </w:p>
    <w:p w:rsidR="006E1769" w:rsidRDefault="006E1769" w:rsidP="006E1769">
      <w:pPr>
        <w:rPr>
          <w:b/>
          <w:sz w:val="24"/>
          <w:szCs w:val="24"/>
          <w:lang w:val="en-US"/>
        </w:rPr>
      </w:pPr>
    </w:p>
    <w:p w:rsidR="006405BC" w:rsidRDefault="006405BC" w:rsidP="001F522F">
      <w:pPr>
        <w:rPr>
          <w:b/>
          <w:color w:val="000000"/>
          <w:sz w:val="24"/>
          <w:szCs w:val="24"/>
          <w:lang w:val="en-US"/>
        </w:rPr>
      </w:pPr>
    </w:p>
    <w:p w:rsidR="001F522F" w:rsidRPr="006405BC" w:rsidRDefault="001F522F" w:rsidP="001F522F">
      <w:pPr>
        <w:rPr>
          <w:b/>
          <w:sz w:val="24"/>
          <w:szCs w:val="24"/>
          <w:lang w:val="en-US"/>
        </w:rPr>
      </w:pPr>
      <w:r w:rsidRPr="006405BC">
        <w:rPr>
          <w:b/>
          <w:sz w:val="24"/>
          <w:szCs w:val="24"/>
          <w:lang w:val="en-US"/>
        </w:rPr>
        <w:t xml:space="preserve">SeaRenergy </w:t>
      </w:r>
      <w:r w:rsidR="006405BC">
        <w:rPr>
          <w:b/>
          <w:sz w:val="24"/>
          <w:szCs w:val="24"/>
          <w:lang w:val="en-US"/>
        </w:rPr>
        <w:t>t</w:t>
      </w:r>
      <w:r w:rsidRPr="006405BC">
        <w:rPr>
          <w:b/>
          <w:sz w:val="24"/>
          <w:szCs w:val="24"/>
          <w:lang w:val="en-US"/>
        </w:rPr>
        <w:t>o provide Q</w:t>
      </w:r>
      <w:r w:rsidR="006405BC">
        <w:rPr>
          <w:b/>
          <w:sz w:val="24"/>
          <w:szCs w:val="24"/>
          <w:lang w:val="en-US"/>
        </w:rPr>
        <w:t>H</w:t>
      </w:r>
      <w:r w:rsidRPr="006405BC">
        <w:rPr>
          <w:b/>
          <w:sz w:val="24"/>
          <w:szCs w:val="24"/>
          <w:lang w:val="en-US"/>
        </w:rPr>
        <w:t xml:space="preserve">SE </w:t>
      </w:r>
      <w:r w:rsidR="003B3760">
        <w:rPr>
          <w:b/>
          <w:sz w:val="24"/>
          <w:szCs w:val="24"/>
          <w:lang w:val="en-US"/>
        </w:rPr>
        <w:t>m</w:t>
      </w:r>
      <w:r w:rsidRPr="006405BC">
        <w:rPr>
          <w:b/>
          <w:sz w:val="24"/>
          <w:szCs w:val="24"/>
          <w:lang w:val="en-US"/>
        </w:rPr>
        <w:t xml:space="preserve">anagement &amp; </w:t>
      </w:r>
      <w:r w:rsidR="003B3760">
        <w:rPr>
          <w:b/>
          <w:sz w:val="24"/>
          <w:szCs w:val="24"/>
          <w:lang w:val="en-US"/>
        </w:rPr>
        <w:t>s</w:t>
      </w:r>
      <w:r w:rsidRPr="006405BC">
        <w:rPr>
          <w:b/>
          <w:sz w:val="24"/>
          <w:szCs w:val="24"/>
          <w:lang w:val="en-US"/>
        </w:rPr>
        <w:t xml:space="preserve">upport for the HVAC export cable connection between </w:t>
      </w:r>
      <w:proofErr w:type="spellStart"/>
      <w:r w:rsidRPr="006405BC">
        <w:rPr>
          <w:b/>
          <w:sz w:val="24"/>
          <w:szCs w:val="24"/>
          <w:lang w:val="en-US"/>
        </w:rPr>
        <w:t>BorWin</w:t>
      </w:r>
      <w:proofErr w:type="spellEnd"/>
      <w:r w:rsidRPr="006405BC">
        <w:rPr>
          <w:b/>
          <w:sz w:val="24"/>
          <w:szCs w:val="24"/>
          <w:lang w:val="en-US"/>
        </w:rPr>
        <w:t xml:space="preserve"> Gamma platform and </w:t>
      </w:r>
      <w:r w:rsidR="006405BC">
        <w:rPr>
          <w:b/>
          <w:sz w:val="24"/>
          <w:szCs w:val="24"/>
          <w:lang w:val="en-US"/>
        </w:rPr>
        <w:t>“</w:t>
      </w:r>
      <w:proofErr w:type="spellStart"/>
      <w:r w:rsidR="006405BC">
        <w:rPr>
          <w:b/>
          <w:sz w:val="24"/>
          <w:szCs w:val="24"/>
          <w:lang w:val="en-US"/>
        </w:rPr>
        <w:t>Hohe</w:t>
      </w:r>
      <w:proofErr w:type="spellEnd"/>
      <w:r w:rsidR="006405BC">
        <w:rPr>
          <w:b/>
          <w:sz w:val="24"/>
          <w:szCs w:val="24"/>
          <w:lang w:val="en-US"/>
        </w:rPr>
        <w:t xml:space="preserve"> See” windfarm</w:t>
      </w:r>
    </w:p>
    <w:p w:rsidR="006405BC" w:rsidRPr="006405BC" w:rsidRDefault="006405BC" w:rsidP="001F522F">
      <w:pPr>
        <w:rPr>
          <w:sz w:val="24"/>
          <w:szCs w:val="24"/>
          <w:lang w:val="en-US"/>
        </w:rPr>
      </w:pPr>
    </w:p>
    <w:p w:rsidR="001F522F" w:rsidRDefault="001F522F" w:rsidP="001F522F">
      <w:pPr>
        <w:rPr>
          <w:sz w:val="24"/>
          <w:szCs w:val="24"/>
          <w:lang w:val="en-US"/>
        </w:rPr>
      </w:pPr>
      <w:r w:rsidRPr="006405BC">
        <w:rPr>
          <w:sz w:val="24"/>
          <w:szCs w:val="24"/>
          <w:lang w:val="en-US"/>
        </w:rPr>
        <w:t xml:space="preserve">SeaRenergy has been awarded by the EPIC contract holder &amp; Chinese power cable manufacturer ZTT to provide QHSE services. The scope for </w:t>
      </w:r>
      <w:bookmarkStart w:id="0" w:name="_GoBack"/>
      <w:bookmarkEnd w:id="0"/>
      <w:r w:rsidRPr="006405BC">
        <w:rPr>
          <w:sz w:val="24"/>
          <w:szCs w:val="24"/>
          <w:lang w:val="en-US"/>
        </w:rPr>
        <w:t xml:space="preserve">QHSE </w:t>
      </w:r>
      <w:r w:rsidR="003B3760">
        <w:rPr>
          <w:sz w:val="24"/>
          <w:szCs w:val="24"/>
          <w:lang w:val="en-US"/>
        </w:rPr>
        <w:t>m</w:t>
      </w:r>
      <w:r w:rsidRPr="006405BC">
        <w:rPr>
          <w:sz w:val="24"/>
          <w:szCs w:val="24"/>
          <w:lang w:val="en-US"/>
        </w:rPr>
        <w:t xml:space="preserve">anagement &amp; </w:t>
      </w:r>
      <w:r w:rsidR="003B3760">
        <w:rPr>
          <w:sz w:val="24"/>
          <w:szCs w:val="24"/>
          <w:lang w:val="en-US"/>
        </w:rPr>
        <w:t>s</w:t>
      </w:r>
      <w:r w:rsidRPr="006405BC">
        <w:rPr>
          <w:sz w:val="24"/>
          <w:szCs w:val="24"/>
          <w:lang w:val="en-US"/>
        </w:rPr>
        <w:t xml:space="preserve">upport includes the cable </w:t>
      </w:r>
      <w:r w:rsidR="006405BC">
        <w:rPr>
          <w:sz w:val="24"/>
          <w:szCs w:val="24"/>
          <w:lang w:val="en-US"/>
        </w:rPr>
        <w:t>l</w:t>
      </w:r>
      <w:r w:rsidRPr="006405BC">
        <w:rPr>
          <w:sz w:val="24"/>
          <w:szCs w:val="24"/>
          <w:lang w:val="en-US"/>
        </w:rPr>
        <w:t>oad</w:t>
      </w:r>
      <w:r w:rsidR="006405BC">
        <w:rPr>
          <w:sz w:val="24"/>
          <w:szCs w:val="24"/>
          <w:lang w:val="en-US"/>
        </w:rPr>
        <w:t>-o</w:t>
      </w:r>
      <w:r w:rsidRPr="006405BC">
        <w:rPr>
          <w:sz w:val="24"/>
          <w:szCs w:val="24"/>
          <w:lang w:val="en-US"/>
        </w:rPr>
        <w:t>ut, cable </w:t>
      </w:r>
      <w:r w:rsidR="006405BC">
        <w:rPr>
          <w:sz w:val="24"/>
          <w:szCs w:val="24"/>
          <w:lang w:val="en-US"/>
        </w:rPr>
        <w:t>t</w:t>
      </w:r>
      <w:r w:rsidRPr="006405BC">
        <w:rPr>
          <w:sz w:val="24"/>
          <w:szCs w:val="24"/>
          <w:lang w:val="en-US"/>
        </w:rPr>
        <w:t xml:space="preserve">ransport and </w:t>
      </w:r>
      <w:r w:rsidR="006405BC">
        <w:rPr>
          <w:sz w:val="24"/>
          <w:szCs w:val="24"/>
          <w:lang w:val="en-US"/>
        </w:rPr>
        <w:t>i</w:t>
      </w:r>
      <w:r w:rsidRPr="006405BC">
        <w:rPr>
          <w:sz w:val="24"/>
          <w:szCs w:val="24"/>
          <w:lang w:val="en-US"/>
        </w:rPr>
        <w:t>nstallation phase of the project as well as the commissioning and testing phase. SeaRenergy has commenced its contractual duties and responsibilities and completion is scheduled for Q2 2019.</w:t>
      </w:r>
    </w:p>
    <w:p w:rsidR="006405BC" w:rsidRPr="006405BC" w:rsidRDefault="006405BC" w:rsidP="001F522F">
      <w:pPr>
        <w:rPr>
          <w:sz w:val="24"/>
          <w:szCs w:val="24"/>
          <w:lang w:val="en-US"/>
        </w:rPr>
      </w:pPr>
    </w:p>
    <w:p w:rsidR="001F522F" w:rsidRPr="006405BC" w:rsidRDefault="001F522F" w:rsidP="001F522F">
      <w:pPr>
        <w:rPr>
          <w:sz w:val="24"/>
          <w:szCs w:val="24"/>
          <w:lang w:val="en-US"/>
        </w:rPr>
      </w:pPr>
      <w:r w:rsidRPr="006405BC">
        <w:rPr>
          <w:sz w:val="24"/>
          <w:szCs w:val="24"/>
          <w:lang w:val="en-US"/>
        </w:rPr>
        <w:t>With a service range from T&amp;I concept design and installation to operations and maintenance, SeaRenergy is a reliable partner for all QHSE aspects in offshore wind projects.</w:t>
      </w:r>
    </w:p>
    <w:p w:rsidR="001F522F" w:rsidRPr="006405BC" w:rsidRDefault="001F522F">
      <w:pPr>
        <w:rPr>
          <w:sz w:val="24"/>
          <w:szCs w:val="24"/>
          <w:lang w:val="en-US"/>
        </w:rPr>
      </w:pPr>
    </w:p>
    <w:p w:rsidR="001F522F" w:rsidRDefault="001F522F">
      <w:pPr>
        <w:rPr>
          <w:lang w:val="en-US"/>
        </w:rPr>
      </w:pPr>
    </w:p>
    <w:p w:rsidR="006405BC" w:rsidRDefault="006405BC">
      <w:pPr>
        <w:rPr>
          <w:lang w:val="en-US"/>
        </w:rPr>
      </w:pPr>
    </w:p>
    <w:p w:rsidR="006405BC" w:rsidRDefault="006405BC">
      <w:pPr>
        <w:rPr>
          <w:lang w:val="en-US"/>
        </w:rPr>
      </w:pPr>
    </w:p>
    <w:p w:rsidR="006405BC" w:rsidRDefault="006405BC">
      <w:pPr>
        <w:rPr>
          <w:lang w:val="en-US"/>
        </w:rPr>
      </w:pPr>
    </w:p>
    <w:p w:rsidR="006405BC" w:rsidRDefault="006405BC">
      <w:pPr>
        <w:rPr>
          <w:lang w:val="en-US"/>
        </w:rPr>
      </w:pPr>
    </w:p>
    <w:p w:rsidR="006405BC" w:rsidRDefault="006405BC">
      <w:pPr>
        <w:rPr>
          <w:lang w:val="en-US"/>
        </w:rPr>
      </w:pPr>
    </w:p>
    <w:p w:rsidR="001F522F" w:rsidRDefault="001F522F">
      <w:pPr>
        <w:rPr>
          <w:lang w:val="en-US"/>
        </w:rPr>
      </w:pPr>
    </w:p>
    <w:p w:rsidR="001F522F" w:rsidRDefault="001F522F">
      <w:pPr>
        <w:rPr>
          <w:lang w:val="en-US"/>
        </w:rPr>
      </w:pPr>
    </w:p>
    <w:p w:rsidR="001F522F" w:rsidRDefault="001F522F">
      <w:pPr>
        <w:rPr>
          <w:lang w:val="en-US"/>
        </w:rPr>
      </w:pPr>
    </w:p>
    <w:p w:rsidR="001F522F" w:rsidRDefault="001F522F">
      <w:pPr>
        <w:rPr>
          <w:lang w:val="en-US"/>
        </w:rPr>
      </w:pPr>
    </w:p>
    <w:p w:rsidR="001F522F" w:rsidRDefault="001F522F">
      <w:pPr>
        <w:rPr>
          <w:lang w:val="en-US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6405BC" w:rsidRDefault="006405B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8F7A3C" w:rsidRPr="008F7A3C" w:rsidRDefault="008F7A3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  <w:r w:rsidRPr="008F7A3C">
        <w:rPr>
          <w:rFonts w:eastAsia="Times New Roman"/>
          <w:kern w:val="4"/>
          <w:sz w:val="24"/>
          <w:szCs w:val="24"/>
          <w:lang w:val="en-US" w:eastAsia="de-DE"/>
        </w:rPr>
        <w:t>Contact:</w:t>
      </w:r>
    </w:p>
    <w:p w:rsidR="008F7A3C" w:rsidRPr="008F7A3C" w:rsidRDefault="008F7A3C" w:rsidP="008F7A3C">
      <w:pPr>
        <w:spacing w:line="260" w:lineRule="atLeast"/>
        <w:jc w:val="both"/>
        <w:rPr>
          <w:rFonts w:eastAsia="Times New Roman"/>
          <w:kern w:val="4"/>
          <w:sz w:val="24"/>
          <w:szCs w:val="24"/>
          <w:lang w:val="en-US" w:eastAsia="de-DE"/>
        </w:rPr>
      </w:pPr>
    </w:p>
    <w:p w:rsidR="008F7A3C" w:rsidRPr="008F7A3C" w:rsidRDefault="008F7A3C" w:rsidP="008F7A3C">
      <w:pPr>
        <w:spacing w:line="260" w:lineRule="atLeast"/>
        <w:jc w:val="both"/>
        <w:rPr>
          <w:rFonts w:eastAsia="Times New Roman" w:cs="Arial"/>
          <w:kern w:val="4"/>
          <w:sz w:val="24"/>
          <w:szCs w:val="24"/>
          <w:shd w:val="clear" w:color="auto" w:fill="FFFFFF"/>
          <w:lang w:val="en-US" w:eastAsia="de-DE"/>
        </w:rPr>
      </w:pPr>
      <w:r w:rsidRPr="008F7A3C">
        <w:rPr>
          <w:rFonts w:eastAsia="Times New Roman" w:cs="Arial"/>
          <w:kern w:val="4"/>
          <w:sz w:val="24"/>
          <w:szCs w:val="24"/>
          <w:shd w:val="clear" w:color="auto" w:fill="FFFFFF"/>
          <w:lang w:val="en-US" w:eastAsia="de-DE"/>
        </w:rPr>
        <w:t>SeaRenergy Offshore Holding GmbH &amp; Cie. KG</w:t>
      </w:r>
    </w:p>
    <w:p w:rsidR="008F7A3C" w:rsidRPr="008F7A3C" w:rsidRDefault="008F7A3C" w:rsidP="008F7A3C">
      <w:pPr>
        <w:spacing w:line="260" w:lineRule="atLeast"/>
        <w:jc w:val="both"/>
        <w:rPr>
          <w:rFonts w:eastAsia="Times New Roman" w:cs="Arial"/>
          <w:kern w:val="4"/>
          <w:sz w:val="24"/>
          <w:szCs w:val="24"/>
          <w:shd w:val="clear" w:color="auto" w:fill="FFFFFF"/>
          <w:lang w:eastAsia="de-DE"/>
        </w:rPr>
      </w:pPr>
      <w:r w:rsidRPr="008F7A3C">
        <w:rPr>
          <w:rFonts w:eastAsia="Times New Roman" w:cs="Arial"/>
          <w:kern w:val="4"/>
          <w:sz w:val="24"/>
          <w:szCs w:val="24"/>
          <w:shd w:val="clear" w:color="auto" w:fill="FFFFFF"/>
          <w:lang w:eastAsia="de-DE"/>
        </w:rPr>
        <w:t>Carlina Dieselhorst</w:t>
      </w:r>
    </w:p>
    <w:p w:rsidR="008F7A3C" w:rsidRPr="008F7A3C" w:rsidRDefault="008F7A3C" w:rsidP="008F7A3C">
      <w:pPr>
        <w:spacing w:line="260" w:lineRule="atLeast"/>
        <w:jc w:val="both"/>
        <w:rPr>
          <w:rFonts w:eastAsia="Times New Roman" w:cs="Arial"/>
          <w:kern w:val="4"/>
          <w:sz w:val="24"/>
          <w:szCs w:val="24"/>
          <w:shd w:val="clear" w:color="auto" w:fill="FFFFFF"/>
          <w:lang w:eastAsia="de-DE"/>
        </w:rPr>
      </w:pPr>
      <w:r w:rsidRPr="008F7A3C">
        <w:rPr>
          <w:rFonts w:eastAsia="Times New Roman" w:cs="Arial"/>
          <w:kern w:val="4"/>
          <w:sz w:val="24"/>
          <w:szCs w:val="24"/>
          <w:shd w:val="clear" w:color="auto" w:fill="FFFFFF"/>
          <w:lang w:eastAsia="de-DE"/>
        </w:rPr>
        <w:t>+49 40 808 172 139</w:t>
      </w:r>
    </w:p>
    <w:p w:rsidR="008F7A3C" w:rsidRPr="008F7A3C" w:rsidRDefault="00DE32DA" w:rsidP="008F7A3C">
      <w:pPr>
        <w:spacing w:line="260" w:lineRule="atLeast"/>
        <w:jc w:val="both"/>
        <w:rPr>
          <w:rFonts w:cstheme="minorBidi"/>
          <w:sz w:val="24"/>
          <w:szCs w:val="24"/>
        </w:rPr>
      </w:pPr>
      <w:hyperlink r:id="rId7" w:history="1">
        <w:r w:rsidR="008F7A3C" w:rsidRPr="008F7A3C">
          <w:rPr>
            <w:rStyle w:val="Hyperlink"/>
            <w:color w:val="auto"/>
            <w:sz w:val="24"/>
            <w:szCs w:val="24"/>
            <w:u w:val="none"/>
          </w:rPr>
          <w:t>c.dieselhorst@searenergy.com</w:t>
        </w:r>
      </w:hyperlink>
    </w:p>
    <w:sectPr w:rsidR="008F7A3C" w:rsidRPr="008F7A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9" w:rsidRDefault="006E1769" w:rsidP="006E1769">
      <w:r>
        <w:separator/>
      </w:r>
    </w:p>
  </w:endnote>
  <w:endnote w:type="continuationSeparator" w:id="0">
    <w:p w:rsidR="006E1769" w:rsidRDefault="006E1769" w:rsidP="006E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3C" w:rsidRDefault="007F4D3C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53A5D4" wp14:editId="190DA92F">
          <wp:simplePos x="0" y="0"/>
          <wp:positionH relativeFrom="page">
            <wp:posOffset>1049020</wp:posOffset>
          </wp:positionH>
          <wp:positionV relativeFrom="page">
            <wp:posOffset>9750425</wp:posOffset>
          </wp:positionV>
          <wp:extent cx="5832000" cy="1440000"/>
          <wp:effectExtent l="0" t="0" r="0" b="0"/>
          <wp:wrapNone/>
          <wp:docPr id="3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9" w:rsidRDefault="006E1769" w:rsidP="006E1769">
      <w:r>
        <w:separator/>
      </w:r>
    </w:p>
  </w:footnote>
  <w:footnote w:type="continuationSeparator" w:id="0">
    <w:p w:rsidR="006E1769" w:rsidRDefault="006E1769" w:rsidP="006E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69" w:rsidRDefault="006E1769" w:rsidP="006E1769">
    <w:pPr>
      <w:pStyle w:val="Header"/>
      <w:jc w:val="center"/>
    </w:pPr>
    <w:r>
      <w:rPr>
        <w:noProof/>
        <w:lang w:eastAsia="de-DE"/>
      </w:rPr>
      <w:drawing>
        <wp:inline distT="0" distB="0" distL="0" distR="0" wp14:anchorId="21C5E238" wp14:editId="3F8441A1">
          <wp:extent cx="1663065" cy="438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769" w:rsidRDefault="006E1769" w:rsidP="006E1769">
    <w:pPr>
      <w:pStyle w:val="Header"/>
      <w:jc w:val="center"/>
    </w:pPr>
  </w:p>
  <w:p w:rsidR="006E1769" w:rsidRDefault="006E1769" w:rsidP="006E17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9"/>
    <w:rsid w:val="001F522F"/>
    <w:rsid w:val="00211B62"/>
    <w:rsid w:val="00303426"/>
    <w:rsid w:val="003B3760"/>
    <w:rsid w:val="00546A53"/>
    <w:rsid w:val="006405BC"/>
    <w:rsid w:val="006E1769"/>
    <w:rsid w:val="007F4D3C"/>
    <w:rsid w:val="008F7A3C"/>
    <w:rsid w:val="009465FC"/>
    <w:rsid w:val="00B20891"/>
    <w:rsid w:val="00CC5AD7"/>
    <w:rsid w:val="00E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6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0891"/>
    <w:pPr>
      <w:keepNext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7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69"/>
    <w:rPr>
      <w:rFonts w:ascii="Tahoma" w:hAnsi="Tahoma" w:cs="Tahoma"/>
      <w:sz w:val="16"/>
      <w:szCs w:val="16"/>
    </w:rPr>
  </w:style>
  <w:style w:type="paragraph" w:customStyle="1" w:styleId="feed-s-main-content">
    <w:name w:val="feed-s-main-content"/>
    <w:basedOn w:val="Normal"/>
    <w:rsid w:val="006E17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ber-view">
    <w:name w:val="ember-view"/>
    <w:basedOn w:val="DefaultParagraphFont"/>
    <w:rsid w:val="006E1769"/>
  </w:style>
  <w:style w:type="character" w:customStyle="1" w:styleId="Heading1Char">
    <w:name w:val="Heading 1 Char"/>
    <w:basedOn w:val="DefaultParagraphFont"/>
    <w:link w:val="Heading1"/>
    <w:uiPriority w:val="9"/>
    <w:rsid w:val="00B20891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7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6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20891"/>
    <w:pPr>
      <w:keepNext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7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69"/>
    <w:rPr>
      <w:rFonts w:ascii="Tahoma" w:hAnsi="Tahoma" w:cs="Tahoma"/>
      <w:sz w:val="16"/>
      <w:szCs w:val="16"/>
    </w:rPr>
  </w:style>
  <w:style w:type="paragraph" w:customStyle="1" w:styleId="feed-s-main-content">
    <w:name w:val="feed-s-main-content"/>
    <w:basedOn w:val="Normal"/>
    <w:rsid w:val="006E17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ber-view">
    <w:name w:val="ember-view"/>
    <w:basedOn w:val="DefaultParagraphFont"/>
    <w:rsid w:val="006E1769"/>
  </w:style>
  <w:style w:type="character" w:customStyle="1" w:styleId="Heading1Char">
    <w:name w:val="Heading 1 Char"/>
    <w:basedOn w:val="DefaultParagraphFont"/>
    <w:link w:val="Heading1"/>
    <w:uiPriority w:val="9"/>
    <w:rsid w:val="00B20891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7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dieselhorst@searenerg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Dieselhorst, Carlina (SeaRenergy)</dc:creator>
  <cp:lastModifiedBy>Dieselhorst, Carlina (SeaRenergy)</cp:lastModifiedBy>
  <cp:revision>2</cp:revision>
  <dcterms:created xsi:type="dcterms:W3CDTF">2017-07-12T13:21:00Z</dcterms:created>
  <dcterms:modified xsi:type="dcterms:W3CDTF">2017-07-12T13:21:00Z</dcterms:modified>
</cp:coreProperties>
</file>